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7AE3E2" w14:textId="2D261096" w:rsidR="000A0CBA" w:rsidRDefault="000A0CBA" w:rsidP="005C7401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8D0166" w:rsidRPr="008D0166">
        <w:rPr>
          <w:rFonts w:cs="Arial"/>
          <w:b/>
          <w:sz w:val="22"/>
          <w:szCs w:val="22"/>
        </w:rPr>
        <w:t>S3-260391</w:t>
      </w:r>
      <w:bookmarkStart w:id="0" w:name="_GoBack"/>
      <w:bookmarkEnd w:id="0"/>
    </w:p>
    <w:p w14:paraId="3B8511F2" w14:textId="77777777" w:rsidR="000A0CBA" w:rsidRDefault="000A0CBA" w:rsidP="000A0CBA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2"/>
          <w:szCs w:val="22"/>
        </w:rPr>
        <w:t>Goa</w:t>
      </w:r>
      <w:r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India</w:t>
      </w:r>
      <w:r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09</w:t>
      </w:r>
      <w:r w:rsidRPr="00176F7E">
        <w:rPr>
          <w:rFonts w:cs="Arial"/>
          <w:b/>
          <w:sz w:val="22"/>
          <w:szCs w:val="22"/>
        </w:rPr>
        <w:t xml:space="preserve"> – </w:t>
      </w:r>
      <w:r>
        <w:rPr>
          <w:rFonts w:cs="Arial"/>
          <w:b/>
          <w:sz w:val="22"/>
          <w:szCs w:val="22"/>
        </w:rPr>
        <w:t>13</w:t>
      </w:r>
      <w:r w:rsidRPr="00176F7E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 xml:space="preserve">February </w:t>
      </w:r>
      <w:r w:rsidRPr="00176F7E">
        <w:rPr>
          <w:rFonts w:cs="Arial"/>
          <w:b/>
          <w:sz w:val="22"/>
          <w:szCs w:val="22"/>
        </w:rPr>
        <w:t>202</w:t>
      </w:r>
      <w:r>
        <w:rPr>
          <w:rFonts w:cs="Arial"/>
          <w:b/>
          <w:sz w:val="22"/>
          <w:szCs w:val="22"/>
        </w:rPr>
        <w:t>6</w:t>
      </w:r>
    </w:p>
    <w:p w14:paraId="38E5476D" w14:textId="77777777" w:rsidR="00894F31" w:rsidRDefault="00894F31" w:rsidP="00894F3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EF1F2F1" w14:textId="77777777" w:rsidR="00894F31" w:rsidRDefault="00894F31" w:rsidP="00894F3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716772">
        <w:rPr>
          <w:rFonts w:ascii="Arial" w:hAnsi="Arial"/>
          <w:b/>
          <w:lang w:val="en-US"/>
        </w:rPr>
        <w:t>Huawei, HiSilicon</w:t>
      </w:r>
    </w:p>
    <w:p w14:paraId="3301F94B" w14:textId="746E666C" w:rsidR="00894F31" w:rsidRDefault="00894F31" w:rsidP="00894F3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035BE">
        <w:rPr>
          <w:rFonts w:ascii="Arial" w:hAnsi="Arial" w:cs="Arial"/>
          <w:b/>
          <w:bCs/>
          <w:lang w:val="en-US"/>
        </w:rPr>
        <w:t xml:space="preserve">Discussion </w:t>
      </w:r>
      <w:r w:rsidR="0052324B">
        <w:rPr>
          <w:rFonts w:ascii="Arial" w:hAnsi="Arial" w:cs="Arial"/>
          <w:b/>
          <w:bCs/>
          <w:lang w:val="en-US"/>
        </w:rPr>
        <w:t>on</w:t>
      </w:r>
      <w:r w:rsidR="0052324B" w:rsidRPr="00B035BE">
        <w:rPr>
          <w:rFonts w:ascii="Arial" w:hAnsi="Arial" w:cs="Arial"/>
          <w:b/>
          <w:bCs/>
          <w:lang w:val="en-US"/>
        </w:rPr>
        <w:t xml:space="preserve"> </w:t>
      </w:r>
      <w:r w:rsidRPr="00B035BE">
        <w:rPr>
          <w:rFonts w:ascii="Arial" w:hAnsi="Arial" w:cs="Arial"/>
          <w:b/>
          <w:bCs/>
          <w:lang w:val="en-US"/>
        </w:rPr>
        <w:t>MIKEY SAKKE</w:t>
      </w:r>
    </w:p>
    <w:p w14:paraId="6DC581BE" w14:textId="77777777" w:rsidR="00894F31" w:rsidRDefault="00894F31" w:rsidP="00894F3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6168519C" w14:textId="2ABC0D87" w:rsidR="00A352A3" w:rsidRPr="00894F31" w:rsidRDefault="00894F31" w:rsidP="00894F3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cs="Arial"/>
          <w:b/>
          <w:bCs/>
          <w:lang w:val="en-US"/>
        </w:rPr>
        <w:t>5.2.1</w:t>
      </w:r>
    </w:p>
    <w:p w14:paraId="5C4C8664" w14:textId="77777777" w:rsidR="00673E94" w:rsidRPr="00673E94" w:rsidRDefault="00673E94" w:rsidP="00673E9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673E94">
        <w:rPr>
          <w:rFonts w:ascii="Arial" w:hAnsi="Arial"/>
          <w:sz w:val="36"/>
        </w:rPr>
        <w:t>1</w:t>
      </w:r>
      <w:r w:rsidRPr="00673E94">
        <w:rPr>
          <w:rFonts w:ascii="Arial" w:hAnsi="Arial"/>
          <w:sz w:val="36"/>
        </w:rPr>
        <w:tab/>
        <w:t>Decision/action requested</w:t>
      </w:r>
    </w:p>
    <w:p w14:paraId="7ECC92A0" w14:textId="23BBBDD5" w:rsidR="00673E94" w:rsidRPr="00673E94" w:rsidRDefault="00BB06B5" w:rsidP="00673E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</w:t>
      </w:r>
      <w:r w:rsidR="00235CCC">
        <w:rPr>
          <w:b/>
          <w:i/>
        </w:rPr>
        <w:t xml:space="preserve"> that </w:t>
      </w:r>
      <w:r w:rsidR="00235CCC" w:rsidRPr="00235CCC">
        <w:rPr>
          <w:b/>
          <w:i/>
        </w:rPr>
        <w:t xml:space="preserve">the </w:t>
      </w:r>
      <w:r w:rsidR="0052324B">
        <w:rPr>
          <w:b/>
          <w:i/>
        </w:rPr>
        <w:t xml:space="preserve">PQC transition of </w:t>
      </w:r>
      <w:r w:rsidR="00235CCC" w:rsidRPr="00235CCC">
        <w:rPr>
          <w:b/>
          <w:i/>
        </w:rPr>
        <w:t xml:space="preserve">MIKEY-SAKKE will not be addressed in the </w:t>
      </w:r>
      <w:proofErr w:type="spellStart"/>
      <w:r w:rsidR="00235CCC" w:rsidRPr="00235CCC">
        <w:rPr>
          <w:b/>
          <w:i/>
        </w:rPr>
        <w:t>FS_CryptoPQC</w:t>
      </w:r>
      <w:proofErr w:type="spellEnd"/>
      <w:r w:rsidR="00235CCC" w:rsidRPr="00235CCC">
        <w:rPr>
          <w:b/>
          <w:i/>
        </w:rPr>
        <w:t xml:space="preserve"> study</w:t>
      </w:r>
      <w:r w:rsidR="00673E94" w:rsidRPr="00673E94">
        <w:rPr>
          <w:b/>
          <w:i/>
        </w:rPr>
        <w:t>.</w:t>
      </w:r>
    </w:p>
    <w:p w14:paraId="0921FE56" w14:textId="77777777" w:rsidR="00673E94" w:rsidRPr="00673E94" w:rsidRDefault="00673E94" w:rsidP="00673E9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673E94">
        <w:rPr>
          <w:rFonts w:ascii="Arial" w:hAnsi="Arial"/>
          <w:sz w:val="36"/>
        </w:rPr>
        <w:t>2</w:t>
      </w:r>
      <w:r w:rsidRPr="00673E94">
        <w:rPr>
          <w:rFonts w:ascii="Arial" w:hAnsi="Arial"/>
          <w:sz w:val="36"/>
        </w:rPr>
        <w:tab/>
        <w:t>References</w:t>
      </w:r>
    </w:p>
    <w:p w14:paraId="18FEB4C5" w14:textId="69E73291" w:rsidR="0052324B" w:rsidRPr="004717DC" w:rsidRDefault="0052324B" w:rsidP="0052324B">
      <w:pPr>
        <w:tabs>
          <w:tab w:val="left" w:pos="851"/>
        </w:tabs>
        <w:ind w:left="851" w:hanging="851"/>
      </w:pPr>
      <w:r w:rsidRPr="004717DC">
        <w:t>[</w:t>
      </w:r>
      <w:r>
        <w:t>1</w:t>
      </w:r>
      <w:r w:rsidRPr="004717DC">
        <w:t>]</w:t>
      </w:r>
      <w:r w:rsidRPr="004717DC">
        <w:tab/>
        <w:t>3GPP TR 33.938: "3GPP Cryptographic Inventory".</w:t>
      </w:r>
    </w:p>
    <w:p w14:paraId="052DD31F" w14:textId="642C7642" w:rsidR="004717DC" w:rsidRPr="004717DC" w:rsidRDefault="00673E94" w:rsidP="004717DC">
      <w:pPr>
        <w:tabs>
          <w:tab w:val="left" w:pos="851"/>
        </w:tabs>
        <w:ind w:left="851" w:hanging="851"/>
      </w:pPr>
      <w:r w:rsidRPr="004717DC">
        <w:t>[</w:t>
      </w:r>
      <w:r w:rsidR="0052324B">
        <w:t>2</w:t>
      </w:r>
      <w:r w:rsidRPr="004717DC">
        <w:t>]</w:t>
      </w:r>
      <w:r w:rsidRPr="004717DC">
        <w:tab/>
      </w:r>
      <w:r w:rsidR="00361420" w:rsidRPr="00CD7850" w:rsidDel="00361420">
        <w:t xml:space="preserve"> </w:t>
      </w:r>
      <w:r w:rsidR="00361420" w:rsidRPr="00CD7850">
        <w:rPr>
          <w:rStyle w:val="aa"/>
          <w:color w:val="auto"/>
          <w:u w:val="none"/>
        </w:rPr>
        <w:t xml:space="preserve">IETF RFC 6509: ''MIKEY-SAKKE: Sakai-Kasahara Key Encryption in Multimedia Internet </w:t>
      </w:r>
      <w:proofErr w:type="spellStart"/>
      <w:r w:rsidR="00361420" w:rsidRPr="00CD7850">
        <w:rPr>
          <w:rStyle w:val="aa"/>
          <w:color w:val="auto"/>
          <w:u w:val="none"/>
        </w:rPr>
        <w:t>KEYing</w:t>
      </w:r>
      <w:proofErr w:type="spellEnd"/>
      <w:r w:rsidR="00361420" w:rsidRPr="00CD7850">
        <w:rPr>
          <w:rStyle w:val="aa"/>
          <w:color w:val="auto"/>
          <w:u w:val="none"/>
        </w:rPr>
        <w:t xml:space="preserve"> (MIKEY)''.</w:t>
      </w:r>
    </w:p>
    <w:p w14:paraId="60008080" w14:textId="77777777" w:rsidR="00673E94" w:rsidRPr="00673E94" w:rsidRDefault="00673E94" w:rsidP="00673E9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673E94">
        <w:rPr>
          <w:rFonts w:ascii="Arial" w:hAnsi="Arial"/>
          <w:sz w:val="36"/>
        </w:rPr>
        <w:t>3</w:t>
      </w:r>
      <w:r w:rsidRPr="00673E94">
        <w:rPr>
          <w:rFonts w:ascii="Arial" w:hAnsi="Arial"/>
          <w:sz w:val="36"/>
        </w:rPr>
        <w:tab/>
        <w:t>Rationale</w:t>
      </w:r>
    </w:p>
    <w:p w14:paraId="317EDA88" w14:textId="0CDD494A" w:rsidR="0052324B" w:rsidRPr="00A46D16" w:rsidRDefault="004717DC" w:rsidP="0052324B">
      <w:r w:rsidRPr="00EA36F6">
        <w:rPr>
          <w:lang w:eastAsia="zh-CN"/>
        </w:rPr>
        <w:t>As studied in the</w:t>
      </w:r>
      <w:r>
        <w:rPr>
          <w:lang w:eastAsia="zh-CN"/>
        </w:rPr>
        <w:t xml:space="preserve"> </w:t>
      </w:r>
      <w:r w:rsidRPr="00EA36F6">
        <w:rPr>
          <w:lang w:eastAsia="zh-CN"/>
        </w:rPr>
        <w:t>Cryptographic Inventory study, MIKEY-SAKKE is used in the 3GPP system to securely transport cryptographic keys for Mission Critical Services</w:t>
      </w:r>
      <w:r w:rsidR="00361420">
        <w:rPr>
          <w:lang w:eastAsia="zh-CN"/>
        </w:rPr>
        <w:t xml:space="preserve"> [1]</w:t>
      </w:r>
      <w:r w:rsidRPr="00EA36F6">
        <w:rPr>
          <w:lang w:eastAsia="zh-CN"/>
        </w:rPr>
        <w:t>.</w:t>
      </w:r>
      <w:r w:rsidR="0052324B" w:rsidRPr="0052324B">
        <w:t xml:space="preserve"> </w:t>
      </w:r>
      <w:r w:rsidR="0052324B" w:rsidRPr="00A46D16">
        <w:t xml:space="preserve">MIKEY-SAKKE </w:t>
      </w:r>
      <w:r w:rsidR="0052324B">
        <w:t>is specified</w:t>
      </w:r>
      <w:r w:rsidR="0052324B" w:rsidRPr="00A46D16">
        <w:t xml:space="preserve"> in IETF RFC 6509</w:t>
      </w:r>
      <w:r w:rsidR="00361420">
        <w:t xml:space="preserve"> [2]</w:t>
      </w:r>
      <w:r w:rsidR="0052324B">
        <w:t>.</w:t>
      </w:r>
    </w:p>
    <w:p w14:paraId="5CA6D1CB" w14:textId="43F7F66F" w:rsidR="004717DC" w:rsidRPr="004717DC" w:rsidRDefault="004717DC" w:rsidP="00673E94">
      <w:pPr>
        <w:rPr>
          <w:b/>
          <w:lang w:eastAsia="zh-CN"/>
        </w:rPr>
      </w:pPr>
      <w:r w:rsidRPr="008D5A13">
        <w:rPr>
          <w:b/>
          <w:bCs/>
        </w:rPr>
        <w:t xml:space="preserve">Observation </w:t>
      </w:r>
      <w:r>
        <w:rPr>
          <w:b/>
          <w:bCs/>
        </w:rPr>
        <w:t>1</w:t>
      </w:r>
      <w:r w:rsidRPr="0033592B">
        <w:rPr>
          <w:b/>
          <w:lang w:eastAsia="zh-CN"/>
        </w:rPr>
        <w:t>: MIKEY-SAKKE is used in the 3GPP system to securely transport cryptographic keys for Mission Critical Services.</w:t>
      </w:r>
      <w:r>
        <w:rPr>
          <w:b/>
          <w:lang w:eastAsia="zh-CN"/>
        </w:rPr>
        <w:t xml:space="preserve"> </w:t>
      </w:r>
    </w:p>
    <w:p w14:paraId="66A5654C" w14:textId="550D9B63" w:rsidR="00D66D4E" w:rsidRPr="00D66D4E" w:rsidRDefault="00EA36F6" w:rsidP="00673E94">
      <w:pPr>
        <w:rPr>
          <w:b/>
          <w:lang w:eastAsia="zh-CN"/>
        </w:rPr>
      </w:pPr>
      <w:r w:rsidRPr="00EA36F6">
        <w:rPr>
          <w:rFonts w:hint="eastAsia"/>
          <w:b/>
          <w:lang w:eastAsia="zh-CN"/>
        </w:rPr>
        <w:t>O</w:t>
      </w:r>
      <w:r w:rsidRPr="00EA36F6">
        <w:rPr>
          <w:b/>
          <w:lang w:eastAsia="zh-CN"/>
        </w:rPr>
        <w:t>bservation 2:</w:t>
      </w:r>
      <w:r w:rsidR="004717DC">
        <w:rPr>
          <w:b/>
          <w:lang w:eastAsia="zh-CN"/>
        </w:rPr>
        <w:t xml:space="preserve"> </w:t>
      </w:r>
      <w:r w:rsidR="004717DC" w:rsidRPr="004717DC">
        <w:rPr>
          <w:b/>
          <w:lang w:eastAsia="zh-CN"/>
        </w:rPr>
        <w:t xml:space="preserve">MIKEY-SAKKE </w:t>
      </w:r>
      <w:r w:rsidR="0052324B">
        <w:rPr>
          <w:b/>
          <w:lang w:eastAsia="zh-CN"/>
        </w:rPr>
        <w:t>is specified in IETF RFC 6509</w:t>
      </w:r>
      <w:r w:rsidR="004717DC" w:rsidRPr="004717DC">
        <w:rPr>
          <w:b/>
          <w:lang w:eastAsia="zh-CN"/>
        </w:rPr>
        <w:t>.</w:t>
      </w:r>
      <w:r w:rsidR="00361420">
        <w:rPr>
          <w:b/>
          <w:bCs/>
        </w:rPr>
        <w:t xml:space="preserve"> </w:t>
      </w:r>
      <w:r w:rsidR="00F1526B">
        <w:rPr>
          <w:b/>
          <w:lang w:eastAsia="zh-CN"/>
        </w:rPr>
        <w:t>T</w:t>
      </w:r>
      <w:r w:rsidR="0033592B">
        <w:rPr>
          <w:b/>
          <w:lang w:eastAsia="zh-CN"/>
        </w:rPr>
        <w:t xml:space="preserve">here is no </w:t>
      </w:r>
      <w:r w:rsidR="0052324B">
        <w:rPr>
          <w:b/>
          <w:lang w:eastAsia="zh-CN"/>
        </w:rPr>
        <w:t>work planned in IETF to update RFC 6509 using PQC</w:t>
      </w:r>
      <w:r w:rsidR="00F1526B" w:rsidRPr="00F1526B">
        <w:rPr>
          <w:b/>
          <w:lang w:eastAsia="zh-CN"/>
        </w:rPr>
        <w:t>.</w:t>
      </w:r>
      <w:r w:rsidR="00F1526B">
        <w:rPr>
          <w:b/>
          <w:lang w:eastAsia="zh-CN"/>
        </w:rPr>
        <w:t xml:space="preserve"> </w:t>
      </w:r>
    </w:p>
    <w:p w14:paraId="4901FA6C" w14:textId="0CD8CA89" w:rsidR="00361420" w:rsidRDefault="00361420" w:rsidP="00361420">
      <w:pPr>
        <w:rPr>
          <w:b/>
          <w:lang w:eastAsia="zh-CN"/>
        </w:rPr>
      </w:pPr>
      <w:r>
        <w:rPr>
          <w:rFonts w:hint="eastAsia"/>
          <w:b/>
          <w:lang w:eastAsia="zh-CN"/>
        </w:rPr>
        <w:t>O</w:t>
      </w:r>
      <w:r>
        <w:rPr>
          <w:b/>
          <w:lang w:eastAsia="zh-CN"/>
        </w:rPr>
        <w:t xml:space="preserve">bservation 3: </w:t>
      </w:r>
      <w:r w:rsidRPr="004717DC">
        <w:rPr>
          <w:b/>
          <w:lang w:eastAsia="zh-CN"/>
        </w:rPr>
        <w:t xml:space="preserve">MIKEY-SAKKE </w:t>
      </w:r>
      <w:r>
        <w:rPr>
          <w:b/>
          <w:lang w:eastAsia="zh-CN"/>
        </w:rPr>
        <w:t>is used ONLY in mission critical scenarios</w:t>
      </w:r>
      <w:r w:rsidRPr="00F67BE5">
        <w:rPr>
          <w:b/>
          <w:lang w:eastAsia="zh-CN"/>
        </w:rPr>
        <w:t>.</w:t>
      </w:r>
      <w:r>
        <w:rPr>
          <w:b/>
          <w:lang w:eastAsia="zh-CN"/>
        </w:rPr>
        <w:t xml:space="preserve"> It is a scenario-specific protocol. </w:t>
      </w:r>
    </w:p>
    <w:p w14:paraId="0953E302" w14:textId="076937FD" w:rsidR="00F1526B" w:rsidRDefault="00F1526B" w:rsidP="00673E94">
      <w:pPr>
        <w:rPr>
          <w:b/>
          <w:lang w:eastAsia="zh-CN"/>
        </w:rPr>
      </w:pPr>
      <w:r>
        <w:rPr>
          <w:rFonts w:hint="eastAsia"/>
          <w:b/>
          <w:lang w:eastAsia="zh-CN"/>
        </w:rPr>
        <w:t>O</w:t>
      </w:r>
      <w:r>
        <w:rPr>
          <w:b/>
          <w:lang w:eastAsia="zh-CN"/>
        </w:rPr>
        <w:t xml:space="preserve">bservation </w:t>
      </w:r>
      <w:r w:rsidR="00361420">
        <w:rPr>
          <w:b/>
          <w:lang w:eastAsia="zh-CN"/>
        </w:rPr>
        <w:t>4</w:t>
      </w:r>
      <w:r>
        <w:rPr>
          <w:b/>
          <w:lang w:eastAsia="zh-CN"/>
        </w:rPr>
        <w:t xml:space="preserve">: </w:t>
      </w:r>
      <w:r w:rsidR="00F67BE5" w:rsidRPr="00F67BE5">
        <w:rPr>
          <w:b/>
          <w:lang w:eastAsia="zh-CN"/>
        </w:rPr>
        <w:t xml:space="preserve">The post-quantum </w:t>
      </w:r>
      <w:r w:rsidR="00F67BE5">
        <w:rPr>
          <w:b/>
          <w:lang w:eastAsia="zh-CN"/>
        </w:rPr>
        <w:t>KEM</w:t>
      </w:r>
      <w:r w:rsidR="00F67BE5" w:rsidRPr="00F67BE5">
        <w:rPr>
          <w:b/>
          <w:lang w:eastAsia="zh-CN"/>
        </w:rPr>
        <w:t xml:space="preserve"> algorithms and digital signature algorithms </w:t>
      </w:r>
      <w:r w:rsidR="004717DC">
        <w:rPr>
          <w:b/>
          <w:lang w:eastAsia="zh-CN"/>
        </w:rPr>
        <w:t xml:space="preserve">cannot </w:t>
      </w:r>
      <w:r w:rsidR="0052324B">
        <w:rPr>
          <w:b/>
          <w:lang w:eastAsia="zh-CN"/>
        </w:rPr>
        <w:t xml:space="preserve">be </w:t>
      </w:r>
      <w:r w:rsidR="004717DC">
        <w:rPr>
          <w:b/>
          <w:lang w:eastAsia="zh-CN"/>
        </w:rPr>
        <w:t xml:space="preserve">directly used in </w:t>
      </w:r>
      <w:r w:rsidR="00361420">
        <w:rPr>
          <w:b/>
          <w:lang w:eastAsia="zh-CN"/>
        </w:rPr>
        <w:t xml:space="preserve">MIKEY-SAKKY and meet requirements in </w:t>
      </w:r>
      <w:r w:rsidR="004717DC">
        <w:rPr>
          <w:b/>
          <w:lang w:eastAsia="zh-CN"/>
        </w:rPr>
        <w:t>mission critical scenario</w:t>
      </w:r>
      <w:r w:rsidR="00361420">
        <w:rPr>
          <w:b/>
          <w:lang w:eastAsia="zh-CN"/>
        </w:rPr>
        <w:t>s</w:t>
      </w:r>
      <w:r w:rsidR="00F67BE5" w:rsidRPr="00F67BE5">
        <w:rPr>
          <w:b/>
          <w:lang w:eastAsia="zh-CN"/>
        </w:rPr>
        <w:t>.</w:t>
      </w:r>
    </w:p>
    <w:p w14:paraId="0E4EA8F0" w14:textId="28A0509A" w:rsidR="00673E94" w:rsidRDefault="004717DC" w:rsidP="00673E94">
      <w:pPr>
        <w:rPr>
          <w:lang w:eastAsia="zh-CN"/>
        </w:rPr>
      </w:pPr>
      <w:r>
        <w:rPr>
          <w:lang w:eastAsia="zh-CN"/>
        </w:rPr>
        <w:t>I</w:t>
      </w:r>
      <w:r w:rsidR="00361420">
        <w:rPr>
          <w:lang w:eastAsia="zh-CN"/>
        </w:rPr>
        <w:t>t is not straightforward</w:t>
      </w:r>
      <w:r w:rsidR="004E74BE" w:rsidRPr="004E74BE">
        <w:rPr>
          <w:lang w:eastAsia="zh-CN"/>
        </w:rPr>
        <w:t xml:space="preserve"> to </w:t>
      </w:r>
      <w:r w:rsidR="00361420">
        <w:rPr>
          <w:lang w:eastAsia="zh-CN"/>
        </w:rPr>
        <w:t xml:space="preserve">use PQC with MIKEY-SAKKY. </w:t>
      </w:r>
      <w:r w:rsidR="004E74BE" w:rsidRPr="004E74BE">
        <w:rPr>
          <w:lang w:eastAsia="zh-CN"/>
        </w:rPr>
        <w:t xml:space="preserve"> </w:t>
      </w:r>
      <w:r w:rsidR="00361420">
        <w:rPr>
          <w:lang w:eastAsia="zh-CN"/>
        </w:rPr>
        <w:t>For example</w:t>
      </w:r>
      <w:r w:rsidR="004E74BE" w:rsidRPr="004E74BE">
        <w:rPr>
          <w:lang w:eastAsia="zh-CN"/>
        </w:rPr>
        <w:t>,</w:t>
      </w:r>
      <w:r w:rsidR="004E74BE">
        <w:rPr>
          <w:lang w:eastAsia="zh-CN"/>
        </w:rPr>
        <w:t xml:space="preserve"> </w:t>
      </w:r>
      <w:r w:rsidR="00F67BE5" w:rsidRPr="00F67BE5">
        <w:rPr>
          <w:lang w:eastAsia="zh-CN"/>
        </w:rPr>
        <w:t xml:space="preserve">how post-quantum KEM algorithms and digital signature algorithms can be used </w:t>
      </w:r>
      <w:r w:rsidR="00361420">
        <w:rPr>
          <w:lang w:eastAsia="zh-CN"/>
        </w:rPr>
        <w:t>together with</w:t>
      </w:r>
      <w:r w:rsidR="00361420" w:rsidRPr="00F67BE5">
        <w:rPr>
          <w:lang w:eastAsia="zh-CN"/>
        </w:rPr>
        <w:t xml:space="preserve"> MIKEY-SAKKE </w:t>
      </w:r>
      <w:r w:rsidR="00F67BE5" w:rsidRPr="00F67BE5">
        <w:rPr>
          <w:lang w:eastAsia="zh-CN"/>
        </w:rPr>
        <w:t xml:space="preserve">to meet the </w:t>
      </w:r>
      <w:r w:rsidR="00361420">
        <w:rPr>
          <w:lang w:eastAsia="zh-CN"/>
        </w:rPr>
        <w:t xml:space="preserve">security </w:t>
      </w:r>
      <w:r>
        <w:rPr>
          <w:lang w:eastAsia="zh-CN"/>
        </w:rPr>
        <w:t>requirements</w:t>
      </w:r>
      <w:r w:rsidR="00F67BE5" w:rsidRPr="00F67BE5">
        <w:rPr>
          <w:lang w:eastAsia="zh-CN"/>
        </w:rPr>
        <w:t xml:space="preserve"> in Mission Critical </w:t>
      </w:r>
      <w:r w:rsidR="00361420">
        <w:rPr>
          <w:lang w:eastAsia="zh-CN"/>
        </w:rPr>
        <w:t>s</w:t>
      </w:r>
      <w:r w:rsidR="00361420" w:rsidRPr="00F67BE5">
        <w:rPr>
          <w:lang w:eastAsia="zh-CN"/>
        </w:rPr>
        <w:t xml:space="preserve">ervices </w:t>
      </w:r>
      <w:r w:rsidR="00361420">
        <w:rPr>
          <w:lang w:eastAsia="zh-CN"/>
        </w:rPr>
        <w:t xml:space="preserve">should </w:t>
      </w:r>
      <w:r w:rsidR="004E74BE">
        <w:rPr>
          <w:lang w:eastAsia="zh-CN"/>
        </w:rPr>
        <w:t>be studied</w:t>
      </w:r>
      <w:r w:rsidR="00361420">
        <w:rPr>
          <w:lang w:eastAsia="zh-CN"/>
        </w:rPr>
        <w:t xml:space="preserve"> separately for Mission Critical services</w:t>
      </w:r>
      <w:r w:rsidR="00F67BE5" w:rsidRPr="00F67BE5">
        <w:rPr>
          <w:lang w:eastAsia="zh-CN"/>
        </w:rPr>
        <w:t>.</w:t>
      </w:r>
    </w:p>
    <w:p w14:paraId="59B4C29F" w14:textId="77777777" w:rsidR="00673E94" w:rsidRPr="00673E94" w:rsidRDefault="00673E94" w:rsidP="00673E9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673E94">
        <w:rPr>
          <w:rFonts w:ascii="Arial" w:hAnsi="Arial"/>
          <w:sz w:val="36"/>
        </w:rPr>
        <w:t>4</w:t>
      </w:r>
      <w:r w:rsidRPr="00673E94">
        <w:rPr>
          <w:rFonts w:ascii="Arial" w:hAnsi="Arial"/>
          <w:sz w:val="36"/>
        </w:rPr>
        <w:tab/>
        <w:t>Detailed proposal</w:t>
      </w:r>
    </w:p>
    <w:p w14:paraId="0055122E" w14:textId="1245F189" w:rsidR="00BC7703" w:rsidRDefault="00235CCC" w:rsidP="00EC6FA9">
      <w:pPr>
        <w:rPr>
          <w:lang w:eastAsia="zh-CN"/>
        </w:rPr>
      </w:pPr>
      <w:r w:rsidRPr="00235CCC">
        <w:rPr>
          <w:b/>
          <w:lang w:eastAsia="zh-CN"/>
        </w:rPr>
        <w:t>Proposal:</w:t>
      </w:r>
      <w:r>
        <w:rPr>
          <w:lang w:eastAsia="zh-CN"/>
        </w:rPr>
        <w:t xml:space="preserve"> T</w:t>
      </w:r>
      <w:r w:rsidR="00BC7703">
        <w:rPr>
          <w:lang w:eastAsia="zh-CN"/>
        </w:rPr>
        <w:t xml:space="preserve">he PQC </w:t>
      </w:r>
      <w:r w:rsidR="0052324B">
        <w:rPr>
          <w:lang w:eastAsia="zh-CN"/>
        </w:rPr>
        <w:t xml:space="preserve">transition </w:t>
      </w:r>
      <w:r w:rsidR="00BC7703">
        <w:rPr>
          <w:lang w:eastAsia="zh-CN"/>
        </w:rPr>
        <w:t xml:space="preserve">of </w:t>
      </w:r>
      <w:r w:rsidR="00BC7703">
        <w:rPr>
          <w:lang w:val="en-US" w:eastAsia="zh-CN"/>
        </w:rPr>
        <w:t xml:space="preserve">the </w:t>
      </w:r>
      <w:r w:rsidR="00BC7703" w:rsidRPr="00F67BE5">
        <w:rPr>
          <w:lang w:eastAsia="zh-CN"/>
        </w:rPr>
        <w:t>MIKEY-SAKKE</w:t>
      </w:r>
      <w:r w:rsidR="00BC7703">
        <w:rPr>
          <w:lang w:eastAsia="zh-CN"/>
        </w:rPr>
        <w:t xml:space="preserve"> </w:t>
      </w:r>
      <w:r w:rsidR="0052324B">
        <w:rPr>
          <w:lang w:eastAsia="zh-CN"/>
        </w:rPr>
        <w:t xml:space="preserve">can </w:t>
      </w:r>
      <w:r w:rsidR="00BB06B5">
        <w:rPr>
          <w:lang w:eastAsia="zh-CN"/>
        </w:rPr>
        <w:t xml:space="preserve">be studied separately </w:t>
      </w:r>
      <w:r w:rsidR="004D72DF">
        <w:rPr>
          <w:lang w:eastAsia="zh-CN"/>
        </w:rPr>
        <w:t>for</w:t>
      </w:r>
      <w:r w:rsidR="0052324B">
        <w:rPr>
          <w:lang w:eastAsia="zh-CN"/>
        </w:rPr>
        <w:t xml:space="preserve"> mission critical </w:t>
      </w:r>
      <w:r w:rsidR="004D72DF">
        <w:rPr>
          <w:lang w:eastAsia="zh-CN"/>
        </w:rPr>
        <w:t>security</w:t>
      </w:r>
      <w:r w:rsidR="0052324B">
        <w:rPr>
          <w:lang w:eastAsia="zh-CN"/>
        </w:rPr>
        <w:t xml:space="preserve"> </w:t>
      </w:r>
      <w:r w:rsidR="00BB06B5">
        <w:rPr>
          <w:lang w:eastAsia="zh-CN"/>
        </w:rPr>
        <w:t xml:space="preserve">and will not be addressed in the </w:t>
      </w:r>
      <w:proofErr w:type="spellStart"/>
      <w:r w:rsidR="00BB06B5" w:rsidRPr="00214387">
        <w:rPr>
          <w:lang w:eastAsia="zh-CN"/>
        </w:rPr>
        <w:t>FS_CryptoPQC</w:t>
      </w:r>
      <w:proofErr w:type="spellEnd"/>
      <w:r w:rsidR="00BB06B5">
        <w:rPr>
          <w:lang w:eastAsia="zh-CN"/>
        </w:rPr>
        <w:t xml:space="preserve"> study.</w:t>
      </w:r>
    </w:p>
    <w:p w14:paraId="31BDFDC1" w14:textId="77777777" w:rsidR="00EC6FA9" w:rsidRDefault="00EC6FA9" w:rsidP="00EC6F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332BA" w14:textId="77777777" w:rsidR="0051623A" w:rsidRDefault="0051623A">
      <w:r>
        <w:separator/>
      </w:r>
    </w:p>
  </w:endnote>
  <w:endnote w:type="continuationSeparator" w:id="0">
    <w:p w14:paraId="2E978C85" w14:textId="77777777" w:rsidR="0051623A" w:rsidRDefault="00516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38075A" w14:textId="77777777" w:rsidR="0051623A" w:rsidRDefault="0051623A">
      <w:r>
        <w:separator/>
      </w:r>
    </w:p>
  </w:footnote>
  <w:footnote w:type="continuationSeparator" w:id="0">
    <w:p w14:paraId="01D6B90C" w14:textId="77777777" w:rsidR="0051623A" w:rsidRDefault="00516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1147"/>
    <w:rsid w:val="000640A1"/>
    <w:rsid w:val="00072FB2"/>
    <w:rsid w:val="000748F1"/>
    <w:rsid w:val="00083598"/>
    <w:rsid w:val="000A0CBA"/>
    <w:rsid w:val="000B59EB"/>
    <w:rsid w:val="000C11EF"/>
    <w:rsid w:val="000C1AC3"/>
    <w:rsid w:val="000C5CA6"/>
    <w:rsid w:val="000D05B2"/>
    <w:rsid w:val="000F58CD"/>
    <w:rsid w:val="000F5948"/>
    <w:rsid w:val="000F7492"/>
    <w:rsid w:val="0010504F"/>
    <w:rsid w:val="001200BE"/>
    <w:rsid w:val="00141EBC"/>
    <w:rsid w:val="0015304F"/>
    <w:rsid w:val="00154F4F"/>
    <w:rsid w:val="001604A8"/>
    <w:rsid w:val="00181A0C"/>
    <w:rsid w:val="001A2DDC"/>
    <w:rsid w:val="001A47BB"/>
    <w:rsid w:val="001B093A"/>
    <w:rsid w:val="001B1C14"/>
    <w:rsid w:val="001B3DE9"/>
    <w:rsid w:val="001C5CF1"/>
    <w:rsid w:val="001E097C"/>
    <w:rsid w:val="001E6031"/>
    <w:rsid w:val="001E63A1"/>
    <w:rsid w:val="0021434F"/>
    <w:rsid w:val="00214DF0"/>
    <w:rsid w:val="0022391B"/>
    <w:rsid w:val="00235CCC"/>
    <w:rsid w:val="002474B7"/>
    <w:rsid w:val="00251653"/>
    <w:rsid w:val="00265B63"/>
    <w:rsid w:val="00266561"/>
    <w:rsid w:val="00286BB9"/>
    <w:rsid w:val="002871BE"/>
    <w:rsid w:val="00287C53"/>
    <w:rsid w:val="002A34EF"/>
    <w:rsid w:val="002B507E"/>
    <w:rsid w:val="002C48D1"/>
    <w:rsid w:val="002C7896"/>
    <w:rsid w:val="002D2D3F"/>
    <w:rsid w:val="002D7C74"/>
    <w:rsid w:val="002F48FA"/>
    <w:rsid w:val="00327F78"/>
    <w:rsid w:val="0033592B"/>
    <w:rsid w:val="00361420"/>
    <w:rsid w:val="00364B10"/>
    <w:rsid w:val="003712AA"/>
    <w:rsid w:val="00375D13"/>
    <w:rsid w:val="003A5A56"/>
    <w:rsid w:val="003B1D7A"/>
    <w:rsid w:val="003C18BF"/>
    <w:rsid w:val="003E2F3E"/>
    <w:rsid w:val="003F4CBD"/>
    <w:rsid w:val="004054C1"/>
    <w:rsid w:val="00407F37"/>
    <w:rsid w:val="0041457A"/>
    <w:rsid w:val="004414A3"/>
    <w:rsid w:val="00441D0E"/>
    <w:rsid w:val="0044235F"/>
    <w:rsid w:val="004717DC"/>
    <w:rsid w:val="004721C0"/>
    <w:rsid w:val="00491049"/>
    <w:rsid w:val="004A28D7"/>
    <w:rsid w:val="004D72DF"/>
    <w:rsid w:val="004D72EC"/>
    <w:rsid w:val="004E2F92"/>
    <w:rsid w:val="004E74BE"/>
    <w:rsid w:val="004F2529"/>
    <w:rsid w:val="004F4464"/>
    <w:rsid w:val="0051129C"/>
    <w:rsid w:val="0051513A"/>
    <w:rsid w:val="0051623A"/>
    <w:rsid w:val="0051688C"/>
    <w:rsid w:val="0052324B"/>
    <w:rsid w:val="00523A07"/>
    <w:rsid w:val="005309A7"/>
    <w:rsid w:val="00551788"/>
    <w:rsid w:val="00573A3C"/>
    <w:rsid w:val="00587CB1"/>
    <w:rsid w:val="00590985"/>
    <w:rsid w:val="005A397C"/>
    <w:rsid w:val="005A3AF1"/>
    <w:rsid w:val="005B01DF"/>
    <w:rsid w:val="005C7401"/>
    <w:rsid w:val="005D2C70"/>
    <w:rsid w:val="005D346F"/>
    <w:rsid w:val="005D375C"/>
    <w:rsid w:val="005D541A"/>
    <w:rsid w:val="005F38E0"/>
    <w:rsid w:val="006013F4"/>
    <w:rsid w:val="00603D51"/>
    <w:rsid w:val="006313D9"/>
    <w:rsid w:val="00632099"/>
    <w:rsid w:val="00637EAF"/>
    <w:rsid w:val="00653E2A"/>
    <w:rsid w:val="00665079"/>
    <w:rsid w:val="00673E94"/>
    <w:rsid w:val="00675D42"/>
    <w:rsid w:val="0068621E"/>
    <w:rsid w:val="0068727E"/>
    <w:rsid w:val="0069541A"/>
    <w:rsid w:val="006969CD"/>
    <w:rsid w:val="006B0B30"/>
    <w:rsid w:val="006B18FF"/>
    <w:rsid w:val="006B1B53"/>
    <w:rsid w:val="006C0AEE"/>
    <w:rsid w:val="006C2852"/>
    <w:rsid w:val="006C2C42"/>
    <w:rsid w:val="006D15D8"/>
    <w:rsid w:val="006F6B2B"/>
    <w:rsid w:val="00704DDF"/>
    <w:rsid w:val="00711A5E"/>
    <w:rsid w:val="00711B25"/>
    <w:rsid w:val="007140D6"/>
    <w:rsid w:val="00715856"/>
    <w:rsid w:val="007520D0"/>
    <w:rsid w:val="00777E72"/>
    <w:rsid w:val="00780A06"/>
    <w:rsid w:val="00783C86"/>
    <w:rsid w:val="00785301"/>
    <w:rsid w:val="00793D77"/>
    <w:rsid w:val="00795630"/>
    <w:rsid w:val="007B500D"/>
    <w:rsid w:val="007D494D"/>
    <w:rsid w:val="0080413F"/>
    <w:rsid w:val="0081024A"/>
    <w:rsid w:val="00826B1E"/>
    <w:rsid w:val="0082707E"/>
    <w:rsid w:val="008304C0"/>
    <w:rsid w:val="00834938"/>
    <w:rsid w:val="0086727E"/>
    <w:rsid w:val="0086733A"/>
    <w:rsid w:val="00872DB1"/>
    <w:rsid w:val="00893000"/>
    <w:rsid w:val="00894F31"/>
    <w:rsid w:val="00895B23"/>
    <w:rsid w:val="008B4AAF"/>
    <w:rsid w:val="008D0166"/>
    <w:rsid w:val="008E3638"/>
    <w:rsid w:val="008E4F3B"/>
    <w:rsid w:val="008E5464"/>
    <w:rsid w:val="008F44E5"/>
    <w:rsid w:val="009158D2"/>
    <w:rsid w:val="009255E7"/>
    <w:rsid w:val="00925D89"/>
    <w:rsid w:val="009300A5"/>
    <w:rsid w:val="00941FC7"/>
    <w:rsid w:val="009522FD"/>
    <w:rsid w:val="00971CBC"/>
    <w:rsid w:val="00982BA7"/>
    <w:rsid w:val="00990362"/>
    <w:rsid w:val="009A21B0"/>
    <w:rsid w:val="009A44E9"/>
    <w:rsid w:val="009B2DD3"/>
    <w:rsid w:val="009F2CB4"/>
    <w:rsid w:val="00A21D7B"/>
    <w:rsid w:val="00A34787"/>
    <w:rsid w:val="00A352A3"/>
    <w:rsid w:val="00A36BEE"/>
    <w:rsid w:val="00A44C39"/>
    <w:rsid w:val="00A524BE"/>
    <w:rsid w:val="00A54D2D"/>
    <w:rsid w:val="00A60DC8"/>
    <w:rsid w:val="00A6122F"/>
    <w:rsid w:val="00A873AC"/>
    <w:rsid w:val="00A90BE4"/>
    <w:rsid w:val="00A94B65"/>
    <w:rsid w:val="00A97832"/>
    <w:rsid w:val="00AA1CB7"/>
    <w:rsid w:val="00AA3DBE"/>
    <w:rsid w:val="00AA7E59"/>
    <w:rsid w:val="00AB00D0"/>
    <w:rsid w:val="00AC4771"/>
    <w:rsid w:val="00AD004B"/>
    <w:rsid w:val="00AE2706"/>
    <w:rsid w:val="00AE35AD"/>
    <w:rsid w:val="00B035BE"/>
    <w:rsid w:val="00B14068"/>
    <w:rsid w:val="00B164CC"/>
    <w:rsid w:val="00B21755"/>
    <w:rsid w:val="00B27A46"/>
    <w:rsid w:val="00B31F80"/>
    <w:rsid w:val="00B33751"/>
    <w:rsid w:val="00B36E46"/>
    <w:rsid w:val="00B41104"/>
    <w:rsid w:val="00B43ED3"/>
    <w:rsid w:val="00B46089"/>
    <w:rsid w:val="00B61708"/>
    <w:rsid w:val="00B825AB"/>
    <w:rsid w:val="00B93F58"/>
    <w:rsid w:val="00BA4BE2"/>
    <w:rsid w:val="00BB06B5"/>
    <w:rsid w:val="00BC15D2"/>
    <w:rsid w:val="00BC51A4"/>
    <w:rsid w:val="00BC7703"/>
    <w:rsid w:val="00BD1620"/>
    <w:rsid w:val="00BE11B6"/>
    <w:rsid w:val="00BE7882"/>
    <w:rsid w:val="00BF1008"/>
    <w:rsid w:val="00BF229D"/>
    <w:rsid w:val="00BF3721"/>
    <w:rsid w:val="00C1116C"/>
    <w:rsid w:val="00C3644C"/>
    <w:rsid w:val="00C4642D"/>
    <w:rsid w:val="00C46D54"/>
    <w:rsid w:val="00C50FAC"/>
    <w:rsid w:val="00C601CB"/>
    <w:rsid w:val="00C74E61"/>
    <w:rsid w:val="00C8317A"/>
    <w:rsid w:val="00C86246"/>
    <w:rsid w:val="00C86F41"/>
    <w:rsid w:val="00C87441"/>
    <w:rsid w:val="00C902D2"/>
    <w:rsid w:val="00C914D6"/>
    <w:rsid w:val="00C93D83"/>
    <w:rsid w:val="00CA547D"/>
    <w:rsid w:val="00CB50F7"/>
    <w:rsid w:val="00CB6777"/>
    <w:rsid w:val="00CC4471"/>
    <w:rsid w:val="00CD3F32"/>
    <w:rsid w:val="00CD7850"/>
    <w:rsid w:val="00CE0248"/>
    <w:rsid w:val="00CE26C4"/>
    <w:rsid w:val="00CE3AE9"/>
    <w:rsid w:val="00D03837"/>
    <w:rsid w:val="00D04FCE"/>
    <w:rsid w:val="00D07287"/>
    <w:rsid w:val="00D07F1A"/>
    <w:rsid w:val="00D247E3"/>
    <w:rsid w:val="00D318B2"/>
    <w:rsid w:val="00D34606"/>
    <w:rsid w:val="00D4042C"/>
    <w:rsid w:val="00D55FB4"/>
    <w:rsid w:val="00D578CB"/>
    <w:rsid w:val="00D66D4E"/>
    <w:rsid w:val="00D70639"/>
    <w:rsid w:val="00D778B6"/>
    <w:rsid w:val="00DA2191"/>
    <w:rsid w:val="00DB1CFE"/>
    <w:rsid w:val="00DB462B"/>
    <w:rsid w:val="00DC1BF1"/>
    <w:rsid w:val="00DC289C"/>
    <w:rsid w:val="00DE2E96"/>
    <w:rsid w:val="00DE640F"/>
    <w:rsid w:val="00DF340E"/>
    <w:rsid w:val="00E1464D"/>
    <w:rsid w:val="00E25D01"/>
    <w:rsid w:val="00E54C0A"/>
    <w:rsid w:val="00E64330"/>
    <w:rsid w:val="00E715DB"/>
    <w:rsid w:val="00E74D8E"/>
    <w:rsid w:val="00E82875"/>
    <w:rsid w:val="00E85D63"/>
    <w:rsid w:val="00EA36F6"/>
    <w:rsid w:val="00EC6FA9"/>
    <w:rsid w:val="00ED07FF"/>
    <w:rsid w:val="00ED0FA9"/>
    <w:rsid w:val="00ED2006"/>
    <w:rsid w:val="00EF13DE"/>
    <w:rsid w:val="00F1526B"/>
    <w:rsid w:val="00F17708"/>
    <w:rsid w:val="00F21090"/>
    <w:rsid w:val="00F2535C"/>
    <w:rsid w:val="00F30436"/>
    <w:rsid w:val="00F30FD1"/>
    <w:rsid w:val="00F431B2"/>
    <w:rsid w:val="00F442BB"/>
    <w:rsid w:val="00F57C87"/>
    <w:rsid w:val="00F6201D"/>
    <w:rsid w:val="00F63F6B"/>
    <w:rsid w:val="00F64D5B"/>
    <w:rsid w:val="00F6525A"/>
    <w:rsid w:val="00F67BE5"/>
    <w:rsid w:val="00F74742"/>
    <w:rsid w:val="00F8118B"/>
    <w:rsid w:val="00F908B1"/>
    <w:rsid w:val="00FC3C97"/>
    <w:rsid w:val="00FC4DDE"/>
    <w:rsid w:val="00FD7BD9"/>
    <w:rsid w:val="00FE2A8E"/>
    <w:rsid w:val="00FE343A"/>
    <w:rsid w:val="00FF4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af2">
    <w:name w:val="Table Grid"/>
    <w:basedOn w:val="a1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0D05B2"/>
    <w:rPr>
      <w:rFonts w:ascii="Arial" w:hAnsi="Arial"/>
      <w:sz w:val="32"/>
      <w:lang w:eastAsia="en-US"/>
    </w:rPr>
  </w:style>
  <w:style w:type="paragraph" w:styleId="af3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523A07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523A07"/>
    <w:pPr>
      <w:suppressAutoHyphens/>
      <w:ind w:left="720"/>
    </w:pPr>
  </w:style>
  <w:style w:type="character" w:customStyle="1" w:styleId="ENChar">
    <w:name w:val="EN Char"/>
    <w:aliases w:val="Editor's Note Char1,Editor's Note Char"/>
    <w:link w:val="EditorsNote"/>
    <w:qFormat/>
    <w:locked/>
    <w:rsid w:val="00EC6FA9"/>
    <w:rPr>
      <w:rFonts w:ascii="Times New Roman" w:hAnsi="Times New Roman"/>
      <w:color w:val="FF0000"/>
      <w:lang w:eastAsia="en-US"/>
    </w:rPr>
  </w:style>
  <w:style w:type="character" w:customStyle="1" w:styleId="ad">
    <w:name w:val="批注文字 字符"/>
    <w:basedOn w:val="a0"/>
    <w:link w:val="ac"/>
    <w:semiHidden/>
    <w:rsid w:val="00E82875"/>
    <w:rPr>
      <w:rFonts w:ascii="Times New Roman" w:hAnsi="Times New Roman"/>
      <w:lang w:eastAsia="en-US"/>
    </w:rPr>
  </w:style>
  <w:style w:type="character" w:styleId="af5">
    <w:name w:val="Unresolved Mention"/>
    <w:basedOn w:val="a0"/>
    <w:uiPriority w:val="99"/>
    <w:semiHidden/>
    <w:unhideWhenUsed/>
    <w:rsid w:val="004717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20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57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8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11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</cp:revision>
  <cp:lastPrinted>1899-12-31T23:00:00Z</cp:lastPrinted>
  <dcterms:created xsi:type="dcterms:W3CDTF">2026-02-02T09:47:00Z</dcterms:created>
  <dcterms:modified xsi:type="dcterms:W3CDTF">2026-02-02T09:47:00Z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1758881129</vt:lpwstr>
  </property>
</Properties>
</file>